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361F" w:rsidRPr="005D5C4E" w:rsidRDefault="00D5361F" w:rsidP="00D5361F">
      <w:pPr>
        <w:pStyle w:val="Akapitzlist"/>
        <w:ind w:left="426"/>
        <w:jc w:val="both"/>
        <w:rPr>
          <w:b/>
          <w:sz w:val="32"/>
          <w:szCs w:val="32"/>
        </w:rPr>
      </w:pPr>
      <w:r w:rsidRPr="005D5C4E">
        <w:rPr>
          <w:b/>
          <w:sz w:val="32"/>
          <w:szCs w:val="32"/>
        </w:rPr>
        <w:t>Wytyczne dotyczące wyceny oferty kanalizacji w rejonie Kuduki</w:t>
      </w:r>
    </w:p>
    <w:p w:rsidR="004A23E8" w:rsidRPr="006748C9" w:rsidRDefault="004A23E8" w:rsidP="00D5361F">
      <w:pPr>
        <w:pStyle w:val="Akapitzlist"/>
        <w:ind w:left="426"/>
        <w:jc w:val="both"/>
        <w:rPr>
          <w:b/>
        </w:rPr>
      </w:pPr>
    </w:p>
    <w:p w:rsidR="00D5361F" w:rsidRDefault="00D5361F" w:rsidP="00D5361F">
      <w:pPr>
        <w:pStyle w:val="Akapitzlist"/>
        <w:ind w:left="426"/>
        <w:jc w:val="both"/>
      </w:pPr>
    </w:p>
    <w:p w:rsidR="00D5361F" w:rsidRDefault="00D5361F" w:rsidP="00D5361F">
      <w:pPr>
        <w:pStyle w:val="Akapitzlist"/>
        <w:ind w:left="426"/>
        <w:jc w:val="both"/>
      </w:pPr>
    </w:p>
    <w:p w:rsidR="006748C9" w:rsidRPr="006748C9" w:rsidRDefault="006748C9" w:rsidP="00D5361F">
      <w:pPr>
        <w:pStyle w:val="Akapitzlist"/>
        <w:ind w:left="426"/>
        <w:jc w:val="both"/>
        <w:rPr>
          <w:b/>
        </w:rPr>
      </w:pPr>
      <w:r w:rsidRPr="006748C9">
        <w:rPr>
          <w:b/>
        </w:rPr>
        <w:t>UWAGA</w:t>
      </w:r>
      <w:r w:rsidR="005D5C4E">
        <w:rPr>
          <w:b/>
        </w:rPr>
        <w:t>:</w:t>
      </w:r>
    </w:p>
    <w:p w:rsidR="006748C9" w:rsidRPr="006748C9" w:rsidRDefault="006748C9" w:rsidP="00D5361F">
      <w:pPr>
        <w:pStyle w:val="Akapitzlist"/>
        <w:ind w:left="426"/>
        <w:jc w:val="both"/>
        <w:rPr>
          <w:b/>
        </w:rPr>
      </w:pPr>
      <w:r w:rsidRPr="006748C9">
        <w:rPr>
          <w:b/>
        </w:rPr>
        <w:t>W kosztorysie ofertowym należy skorygować wycenę, zgodnie z poniższymi wytycznymi:</w:t>
      </w:r>
    </w:p>
    <w:p w:rsidR="006748C9" w:rsidRDefault="006748C9" w:rsidP="00D5361F">
      <w:pPr>
        <w:pStyle w:val="Akapitzlist"/>
        <w:ind w:left="426"/>
        <w:jc w:val="both"/>
      </w:pPr>
    </w:p>
    <w:p w:rsidR="00D5361F" w:rsidRDefault="00D5361F" w:rsidP="00D5361F">
      <w:pPr>
        <w:pStyle w:val="Akapitzlist"/>
        <w:ind w:left="426"/>
        <w:jc w:val="both"/>
      </w:pPr>
    </w:p>
    <w:p w:rsidR="006748C9" w:rsidRDefault="006748C9" w:rsidP="00D5361F">
      <w:pPr>
        <w:pStyle w:val="Akapitzlist"/>
        <w:numPr>
          <w:ilvl w:val="0"/>
          <w:numId w:val="1"/>
        </w:numPr>
        <w:ind w:left="426"/>
        <w:jc w:val="both"/>
      </w:pPr>
      <w:r w:rsidRPr="00D5361F">
        <w:t>W wycenie należy ująć koszty kolizji z urządzeniami melioracji (dopuszcza się ujęcie tych kosztów w pozycjach przedmiarowych od 1-32</w:t>
      </w:r>
      <w:r w:rsidR="005D5C4E">
        <w:t xml:space="preserve"> </w:t>
      </w:r>
      <w:r w:rsidR="005D5C4E">
        <w:t>bez wyszczególniania tych kosztów jako odrębnej pozycji</w:t>
      </w:r>
      <w:r w:rsidRPr="00D5361F">
        <w:t>)</w:t>
      </w:r>
      <w:r>
        <w:t>.</w:t>
      </w:r>
    </w:p>
    <w:p w:rsidR="00D5361F" w:rsidRDefault="00D5361F" w:rsidP="00D5361F">
      <w:pPr>
        <w:pStyle w:val="Akapitzlist"/>
        <w:numPr>
          <w:ilvl w:val="0"/>
          <w:numId w:val="1"/>
        </w:numPr>
        <w:ind w:left="426"/>
        <w:jc w:val="both"/>
      </w:pPr>
      <w:r>
        <w:t xml:space="preserve">W zamówieniu - w zakresie robót </w:t>
      </w:r>
      <w:r w:rsidRPr="00D5361F">
        <w:rPr>
          <w:b/>
        </w:rPr>
        <w:t>nie uwzględnia się odcinków kanalizacji</w:t>
      </w:r>
      <w:r>
        <w:t xml:space="preserve"> fi 160 od:</w:t>
      </w:r>
      <w:r>
        <w:t xml:space="preserve"> </w:t>
      </w:r>
      <w:r>
        <w:t xml:space="preserve">S 45 do s 60, od s 65 do s 36, od s66 do s 35, od s 22 do s 67. Łączna długość 96 </w:t>
      </w:r>
      <w:proofErr w:type="spellStart"/>
      <w:r>
        <w:t>mb</w:t>
      </w:r>
      <w:proofErr w:type="spellEnd"/>
      <w:r>
        <w:t xml:space="preserve"> i 4 studzienki</w:t>
      </w:r>
      <w:r w:rsidR="0019538E">
        <w:t xml:space="preserve"> </w:t>
      </w:r>
      <w:r>
        <w:t>- nie należy wyceniać tego zakresu robót.</w:t>
      </w:r>
    </w:p>
    <w:p w:rsidR="006748C9" w:rsidRDefault="00D5361F" w:rsidP="00D5361F">
      <w:pPr>
        <w:jc w:val="both"/>
      </w:pPr>
      <w:r>
        <w:t xml:space="preserve">W związku z powyższym w kosztorysie ofertowym </w:t>
      </w:r>
      <w:r w:rsidRPr="006748C9">
        <w:rPr>
          <w:b/>
        </w:rPr>
        <w:t>należy wycenić</w:t>
      </w:r>
      <w:r w:rsidR="006748C9">
        <w:t>:</w:t>
      </w:r>
    </w:p>
    <w:p w:rsidR="00D5361F" w:rsidRDefault="006748C9" w:rsidP="00D5361F">
      <w:pPr>
        <w:jc w:val="both"/>
      </w:pPr>
      <w:r w:rsidRPr="0019538E">
        <w:rPr>
          <w:b/>
        </w:rPr>
        <w:t>R</w:t>
      </w:r>
      <w:r w:rsidR="00D5361F" w:rsidRPr="0019538E">
        <w:rPr>
          <w:b/>
        </w:rPr>
        <w:t xml:space="preserve">urociągi fi 160 o długości łącznej 88 </w:t>
      </w:r>
      <w:proofErr w:type="spellStart"/>
      <w:r w:rsidR="00D5361F" w:rsidRPr="0019538E">
        <w:rPr>
          <w:b/>
        </w:rPr>
        <w:t>mb</w:t>
      </w:r>
      <w:proofErr w:type="spellEnd"/>
      <w:r w:rsidR="00D5361F">
        <w:t xml:space="preserve"> </w:t>
      </w:r>
      <w:r w:rsidR="00961E6A">
        <w:t xml:space="preserve">wraz z robotami towarzyszącymi zamiast 184 </w:t>
      </w:r>
      <w:proofErr w:type="spellStart"/>
      <w:r w:rsidR="00961E6A">
        <w:t>mb</w:t>
      </w:r>
      <w:proofErr w:type="spellEnd"/>
      <w:r>
        <w:t>.</w:t>
      </w:r>
    </w:p>
    <w:p w:rsidR="006748C9" w:rsidRDefault="006748C9" w:rsidP="00D5361F">
      <w:pPr>
        <w:jc w:val="both"/>
      </w:pPr>
      <w:r w:rsidRPr="0019538E">
        <w:rPr>
          <w:b/>
        </w:rPr>
        <w:t>Studzienki kanalizacyjne systemowe , poz. 31 – 30 szt.</w:t>
      </w:r>
      <w:r>
        <w:t xml:space="preserve"> zamiast 34 szt.</w:t>
      </w:r>
    </w:p>
    <w:p w:rsidR="00D5361F" w:rsidRDefault="006748C9" w:rsidP="006748C9">
      <w:pPr>
        <w:pStyle w:val="Akapitzlist"/>
        <w:numPr>
          <w:ilvl w:val="0"/>
          <w:numId w:val="1"/>
        </w:numPr>
        <w:ind w:left="426"/>
      </w:pPr>
      <w:r>
        <w:t xml:space="preserve">Rezygnuje się z 19 szt. studzienek rewizyjnych fi 1000 i zastępuje się je studzienkami </w:t>
      </w:r>
      <w:r w:rsidRPr="006748C9">
        <w:t>kanalizacyjn</w:t>
      </w:r>
      <w:r>
        <w:t>ymi systemowymi</w:t>
      </w:r>
      <w:r w:rsidRPr="006748C9">
        <w:t xml:space="preserve"> o średnicy 400mm z rurą teles</w:t>
      </w:r>
      <w:r>
        <w:t>kopową 315 i zamknięciem właz w </w:t>
      </w:r>
      <w:r w:rsidRPr="006748C9">
        <w:t>klasie D400</w:t>
      </w:r>
      <w:r>
        <w:t xml:space="preserve"> .</w:t>
      </w:r>
    </w:p>
    <w:p w:rsidR="006748C9" w:rsidRDefault="006748C9" w:rsidP="006748C9">
      <w:pPr>
        <w:ind w:left="66"/>
      </w:pPr>
      <w:r>
        <w:t xml:space="preserve">W związku z powyższym w kosztorysie ofertowym </w:t>
      </w:r>
      <w:r w:rsidRPr="006748C9">
        <w:rPr>
          <w:b/>
        </w:rPr>
        <w:t>należy wycenić</w:t>
      </w:r>
      <w:r>
        <w:t>:</w:t>
      </w:r>
    </w:p>
    <w:p w:rsidR="006748C9" w:rsidRDefault="006748C9" w:rsidP="006748C9">
      <w:pPr>
        <w:ind w:left="66"/>
      </w:pPr>
      <w:r w:rsidRPr="0019538E">
        <w:rPr>
          <w:b/>
        </w:rPr>
        <w:t>5 szt. studni rewizyjnych fi 1000 - z poz. 29</w:t>
      </w:r>
      <w:r>
        <w:t xml:space="preserve"> </w:t>
      </w:r>
      <w:r w:rsidR="0019538E">
        <w:t xml:space="preserve"> zamiast 24 szt.</w:t>
      </w:r>
    </w:p>
    <w:p w:rsidR="006748C9" w:rsidRDefault="006748C9" w:rsidP="006748C9">
      <w:pPr>
        <w:ind w:left="66"/>
      </w:pPr>
      <w:r w:rsidRPr="0019538E">
        <w:rPr>
          <w:b/>
        </w:rPr>
        <w:t>32 szt. studzienek kanalizacyjnych z poz. 32 przedmiarów</w:t>
      </w:r>
      <w:r w:rsidR="0019538E">
        <w:t>, zam</w:t>
      </w:r>
      <w:bookmarkStart w:id="0" w:name="_GoBack"/>
      <w:bookmarkEnd w:id="0"/>
      <w:r w:rsidR="0019538E">
        <w:t>iast 13 szt.</w:t>
      </w:r>
    </w:p>
    <w:sectPr w:rsidR="006748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F3F739A"/>
    <w:multiLevelType w:val="hybridMultilevel"/>
    <w:tmpl w:val="28001422"/>
    <w:lvl w:ilvl="0" w:tplc="9D6A9AE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0268"/>
    <w:rsid w:val="0019538E"/>
    <w:rsid w:val="00325A42"/>
    <w:rsid w:val="004A23E8"/>
    <w:rsid w:val="005D5C4E"/>
    <w:rsid w:val="006748C9"/>
    <w:rsid w:val="00917CCD"/>
    <w:rsid w:val="00961E6A"/>
    <w:rsid w:val="00D5361F"/>
    <w:rsid w:val="00F40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802E2F-125C-4E92-8286-996BD7C96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536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169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Dec</dc:creator>
  <cp:keywords/>
  <dc:description/>
  <cp:lastModifiedBy>Grzegorz Dec</cp:lastModifiedBy>
  <cp:revision>5</cp:revision>
  <dcterms:created xsi:type="dcterms:W3CDTF">2020-10-19T13:27:00Z</dcterms:created>
  <dcterms:modified xsi:type="dcterms:W3CDTF">2020-10-19T14:03:00Z</dcterms:modified>
</cp:coreProperties>
</file>